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Your Header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Practice Name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License Number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Phone Number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0A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Telehealth Informed Consent Form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I, ______________________ (Client's full name), understand that my therapist, ______________________ (Therapist's full name), is providing psychological services through telehealth.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0" w:hanging="360"/>
      </w:pPr>
      <w:r w:rsidDel="00000000" w:rsidR="00000000" w:rsidRPr="00000000">
        <w:rPr>
          <w:b w:val="1"/>
          <w:rtl w:val="0"/>
        </w:rPr>
        <w:t xml:space="preserve">Nature of Telehealth Therapy</w:t>
      </w:r>
      <w:r w:rsidDel="00000000" w:rsidR="00000000" w:rsidRPr="00000000">
        <w:rPr>
          <w:rtl w:val="0"/>
        </w:rPr>
        <w:t xml:space="preserve">: Telehealth therapy involves the delivery of therapeutic services using interactive electronic systems between the therapist and the client when they are not in the same physical location.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 and Risks: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Benefits can include increased accessibility and convenience of therapy. It can also allow for continuity of care if in-person sessions are not feasible.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Risks can include, but are not limited to: disruptions in service due to technical difficulties, potential breaches in confidentiality, and limits to the therapist's ability to respond to emergencies.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hanging="360"/>
      </w:pPr>
      <w:r w:rsidDel="00000000" w:rsidR="00000000" w:rsidRPr="00000000">
        <w:rPr>
          <w:b w:val="1"/>
          <w:rtl w:val="0"/>
        </w:rPr>
        <w:t xml:space="preserve">Confidentiality</w:t>
      </w:r>
      <w:r w:rsidDel="00000000" w:rsidR="00000000" w:rsidRPr="00000000">
        <w:rPr>
          <w:rtl w:val="0"/>
        </w:rPr>
        <w:t xml:space="preserve">: Standard confidentiality protections apply to telehealth services. However, there are unique challenges to maintaining privacy. I will make every effort to find a private location for my sessions and use headphones when needed. My therapist will do the same.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hanging="360"/>
      </w:pPr>
      <w:r w:rsidDel="00000000" w:rsidR="00000000" w:rsidRPr="00000000">
        <w:rPr>
          <w:b w:val="1"/>
          <w:rtl w:val="0"/>
        </w:rPr>
        <w:t xml:space="preserve">Emergencies</w:t>
      </w:r>
      <w:r w:rsidDel="00000000" w:rsidR="00000000" w:rsidRPr="00000000">
        <w:rPr>
          <w:rtl w:val="0"/>
        </w:rPr>
        <w:t xml:space="preserve">: I understand that if I am in crisis or in a situation that requires immediate risk assessment, I should not rely on telehealth. Instead, I will go to the nearest hospital or call emergency services.  Please call </w:t>
      </w:r>
      <w:r w:rsidDel="00000000" w:rsidR="00000000" w:rsidRPr="00000000">
        <w:rPr>
          <w:b w:val="1"/>
          <w:rtl w:val="0"/>
        </w:rPr>
        <w:t xml:space="preserve">911</w:t>
      </w:r>
      <w:r w:rsidDel="00000000" w:rsidR="00000000" w:rsidRPr="00000000">
        <w:rPr>
          <w:rtl w:val="0"/>
        </w:rPr>
        <w:t xml:space="preserve"> or the </w:t>
      </w:r>
      <w:r w:rsidDel="00000000" w:rsidR="00000000" w:rsidRPr="00000000">
        <w:rPr>
          <w:b w:val="1"/>
          <w:rtl w:val="0"/>
        </w:rPr>
        <w:t xml:space="preserve">988</w:t>
      </w:r>
      <w:r w:rsidDel="00000000" w:rsidR="00000000" w:rsidRPr="00000000">
        <w:rPr>
          <w:rtl w:val="0"/>
        </w:rPr>
        <w:t xml:space="preserve"> Suicide and Crisis Lifeline.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0" w:hanging="360"/>
      </w:pPr>
      <w:r w:rsidDel="00000000" w:rsidR="00000000" w:rsidRPr="00000000">
        <w:rPr>
          <w:b w:val="1"/>
          <w:rtl w:val="0"/>
        </w:rPr>
        <w:t xml:space="preserve">Technology:</w:t>
      </w:r>
      <w:r w:rsidDel="00000000" w:rsidR="00000000" w:rsidRPr="00000000">
        <w:rPr>
          <w:rtl w:val="0"/>
        </w:rPr>
        <w:t xml:space="preserve"> It is my responsibility to secure the necessary computer, smartphone, or tablet needed for telehealth services. I understand that the internet connection should be robust enough for video conferencing. If technical problems occur during a session, my therapist and I will end the session and determine an alternative method for communication.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hanging="360"/>
      </w:pPr>
      <w:r w:rsidDel="00000000" w:rsidR="00000000" w:rsidRPr="00000000">
        <w:rPr>
          <w:b w:val="1"/>
          <w:rtl w:val="0"/>
        </w:rPr>
        <w:t xml:space="preserve">Fees and Cancellation: </w:t>
      </w:r>
      <w:r w:rsidDel="00000000" w:rsidR="00000000" w:rsidRPr="00000000">
        <w:rPr>
          <w:rtl w:val="0"/>
        </w:rPr>
        <w:t xml:space="preserve">The same fee rates will apply for telehealth as in-person sessions. I understand that I must give notice (e.g., 24 hours) if I need to cancel a session, or I may be charged a cancellation fee.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hanging="36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Recording: </w:t>
      </w:r>
      <w:r w:rsidDel="00000000" w:rsidR="00000000" w:rsidRPr="00000000">
        <w:rPr>
          <w:rtl w:val="0"/>
        </w:rPr>
        <w:t xml:space="preserve">Neither party will record the telehealth sessions unless agreed upon in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0" w:hanging="360"/>
      </w:pPr>
      <w:r w:rsidDel="00000000" w:rsidR="00000000" w:rsidRPr="00000000">
        <w:rPr>
          <w:b w:val="1"/>
          <w:rtl w:val="0"/>
        </w:rPr>
        <w:t xml:space="preserve">Client's Location: </w:t>
      </w:r>
      <w:r w:rsidDel="00000000" w:rsidR="00000000" w:rsidRPr="00000000">
        <w:rPr>
          <w:rtl w:val="0"/>
        </w:rPr>
        <w:t xml:space="preserve">I agree to inform my therapist of my location at the start of each session and provide a local emergency contact number.</w:t>
      </w:r>
    </w:p>
    <w:p w:rsidR="00000000" w:rsidDel="00000000" w:rsidP="00000000" w:rsidRDefault="00000000" w:rsidRPr="00000000" w14:paraId="00000020">
      <w:pPr>
        <w:ind w:left="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By signing this document, I acknowledge that I have read, understood, and agree to the terms above. I have had the opportunity to ask questions and have them answered. I hereby give my informed consent for the use of telehealth in my therapeutic sessions with [Therapist's name].</w:t>
      </w:r>
    </w:p>
    <w:p w:rsidR="00000000" w:rsidDel="00000000" w:rsidP="00000000" w:rsidRDefault="00000000" w:rsidRPr="00000000" w14:paraId="00000022">
      <w:pPr>
        <w:ind w:left="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360"/>
        <w:rPr/>
      </w:pPr>
      <w:r w:rsidDel="00000000" w:rsidR="00000000" w:rsidRPr="00000000">
        <w:rPr>
          <w:rtl w:val="0"/>
        </w:rPr>
        <w:t xml:space="preserve">Client's Name (printed) Date</w:t>
      </w:r>
    </w:p>
    <w:p w:rsidR="00000000" w:rsidDel="00000000" w:rsidP="00000000" w:rsidRDefault="00000000" w:rsidRPr="00000000" w14:paraId="00000027">
      <w:pPr>
        <w:ind w:left="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360"/>
        <w:rPr/>
      </w:pPr>
      <w:r w:rsidDel="00000000" w:rsidR="00000000" w:rsidRPr="00000000">
        <w:rPr>
          <w:rtl w:val="0"/>
        </w:rPr>
        <w:t xml:space="preserve">Client's Signature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b w:val="1"/>
        <w:i w:val="1"/>
        <w:color w:val="999999"/>
        <w:sz w:val="20"/>
        <w:szCs w:val="20"/>
      </w:rPr>
    </w:pPr>
    <w:r w:rsidDel="00000000" w:rsidR="00000000" w:rsidRPr="00000000">
      <w:rPr>
        <w:b w:val="1"/>
        <w:i w:val="1"/>
        <w:color w:val="999999"/>
        <w:sz w:val="20"/>
        <w:szCs w:val="20"/>
        <w:rtl w:val="0"/>
      </w:rPr>
      <w:t xml:space="preserve">Template for Use</w:t>
    </w:r>
  </w:p>
  <w:p w:rsidR="00000000" w:rsidDel="00000000" w:rsidP="00000000" w:rsidRDefault="00000000" w:rsidRPr="00000000" w14:paraId="0000002F">
    <w:pPr>
      <w:rPr>
        <w:i w:val="1"/>
        <w:color w:val="999999"/>
        <w:sz w:val="16"/>
        <w:szCs w:val="16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*Please change to reflect policy in your private practice.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i w:val="1"/>
        <w:color w:val="b7b7b7"/>
        <w:sz w:val="18"/>
        <w:szCs w:val="18"/>
        <w:rtl w:val="0"/>
      </w:rPr>
      <w:t xml:space="preserve">By using this template, you acknowledge that Help Therapy shall not be held responsible for any consequences arising from the implementation of this No-Show and Cancellation Policy.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728788" cy="62128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788" cy="6212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